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4C826" w14:textId="77777777" w:rsidR="004B7A5D" w:rsidRPr="00062C55" w:rsidRDefault="004B7A5D" w:rsidP="0054455B">
      <w:pPr>
        <w:pStyle w:val="NoSpacing"/>
        <w:jc w:val="center"/>
        <w:rPr>
          <w:rFonts w:ascii="Arial" w:hAnsi="Arial" w:cs="Arial"/>
          <w:b/>
          <w:u w:val="single"/>
        </w:rPr>
      </w:pPr>
      <w:r w:rsidRPr="00062C55">
        <w:rPr>
          <w:rFonts w:ascii="Arial" w:hAnsi="Arial" w:cs="Arial"/>
          <w:b/>
          <w:u w:val="single"/>
        </w:rPr>
        <w:t>INTERN PEARLS</w:t>
      </w:r>
    </w:p>
    <w:p w14:paraId="3FBF2F73" w14:textId="77777777" w:rsidR="004B7A5D" w:rsidRPr="00062C55" w:rsidRDefault="004B7A5D" w:rsidP="0054455B">
      <w:pPr>
        <w:pStyle w:val="NoSpacing"/>
        <w:rPr>
          <w:rFonts w:ascii="Arial" w:hAnsi="Arial" w:cs="Arial"/>
        </w:rPr>
      </w:pPr>
    </w:p>
    <w:p w14:paraId="308178B7" w14:textId="46146B86" w:rsidR="00F020AA" w:rsidRPr="00062C55" w:rsidRDefault="004D770C" w:rsidP="0054455B">
      <w:pPr>
        <w:pStyle w:val="NoSpacing"/>
        <w:rPr>
          <w:rFonts w:ascii="Arial" w:hAnsi="Arial" w:cs="Arial"/>
        </w:rPr>
      </w:pPr>
      <w:r w:rsidRPr="00062C55">
        <w:rPr>
          <w:rFonts w:ascii="Arial" w:hAnsi="Arial" w:cs="Arial"/>
          <w:b/>
        </w:rPr>
        <w:t>Pager Number</w:t>
      </w:r>
      <w:r w:rsidRPr="00062C55">
        <w:rPr>
          <w:rFonts w:ascii="Arial" w:hAnsi="Arial" w:cs="Arial"/>
        </w:rPr>
        <w:t>: x4354</w:t>
      </w:r>
      <w:r w:rsidR="00062C55" w:rsidRPr="00062C55">
        <w:rPr>
          <w:rFonts w:ascii="Arial" w:hAnsi="Arial" w:cs="Arial"/>
        </w:rPr>
        <w:t xml:space="preserve"> (w</w:t>
      </w:r>
      <w:r w:rsidR="00F020AA" w:rsidRPr="00062C55">
        <w:rPr>
          <w:rFonts w:ascii="Arial" w:hAnsi="Arial" w:cs="Arial"/>
        </w:rPr>
        <w:t>hen pager gets phased out, log into plastic surgery team each day and to patients’ charts as first call</w:t>
      </w:r>
      <w:r w:rsidR="00062C55" w:rsidRPr="00062C55">
        <w:rPr>
          <w:rFonts w:ascii="Arial" w:hAnsi="Arial" w:cs="Arial"/>
        </w:rPr>
        <w:t>)</w:t>
      </w:r>
      <w:r w:rsidR="00F020AA" w:rsidRPr="00062C55">
        <w:rPr>
          <w:rFonts w:ascii="Arial" w:hAnsi="Arial" w:cs="Arial"/>
        </w:rPr>
        <w:t xml:space="preserve"> </w:t>
      </w:r>
    </w:p>
    <w:p w14:paraId="2DC8C08D" w14:textId="77777777" w:rsidR="000D4C42" w:rsidRPr="00062C55" w:rsidRDefault="000D4C42" w:rsidP="0054455B">
      <w:pPr>
        <w:pStyle w:val="NoSpacing"/>
        <w:rPr>
          <w:rFonts w:ascii="Arial" w:hAnsi="Arial" w:cs="Arial"/>
        </w:rPr>
      </w:pPr>
    </w:p>
    <w:p w14:paraId="098F9A79" w14:textId="77777777" w:rsidR="004D770C" w:rsidRPr="00062C55" w:rsidRDefault="004D770C" w:rsidP="0054455B">
      <w:pPr>
        <w:pStyle w:val="NoSpacing"/>
        <w:rPr>
          <w:rFonts w:ascii="Arial" w:hAnsi="Arial" w:cs="Arial"/>
        </w:rPr>
      </w:pPr>
      <w:r w:rsidRPr="00062C55">
        <w:rPr>
          <w:rFonts w:ascii="Arial" w:hAnsi="Arial" w:cs="Arial"/>
          <w:b/>
        </w:rPr>
        <w:t>Daily workflow</w:t>
      </w:r>
      <w:r w:rsidRPr="00062C55">
        <w:rPr>
          <w:rFonts w:ascii="Arial" w:hAnsi="Arial" w:cs="Arial"/>
        </w:rPr>
        <w:t xml:space="preserve">: </w:t>
      </w:r>
    </w:p>
    <w:p w14:paraId="6525BEBD"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Make list</w:t>
      </w:r>
    </w:p>
    <w:p w14:paraId="74134DFF"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Team rounds – bring dressing supplies, shears, suture/staple removal kits, etc.</w:t>
      </w:r>
    </w:p>
    <w:p w14:paraId="71AE7717" w14:textId="77777777" w:rsidR="00F020AA"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After rounds – prioritize discharge orders, consults, other orders FIRST and then work on notes and updating handoff. </w:t>
      </w:r>
    </w:p>
    <w:p w14:paraId="23A41AB6" w14:textId="4B13D0E9" w:rsidR="004D770C" w:rsidRPr="00062C55" w:rsidRDefault="00F020AA" w:rsidP="0054455B">
      <w:pPr>
        <w:pStyle w:val="NoSpacing"/>
        <w:rPr>
          <w:rFonts w:ascii="Arial" w:hAnsi="Arial" w:cs="Arial"/>
        </w:rPr>
      </w:pPr>
      <w:r w:rsidRPr="00062C55">
        <w:rPr>
          <w:rFonts w:ascii="Arial" w:hAnsi="Arial" w:cs="Arial"/>
        </w:rPr>
        <w:t xml:space="preserve">[ ] Call Case Management about primary patients and any discharge needs that we anticipate (find contact person on AMION </w:t>
      </w:r>
      <w:r w:rsidR="004D770C" w:rsidRPr="00062C55">
        <w:rPr>
          <w:rFonts w:ascii="Arial" w:hAnsi="Arial" w:cs="Arial"/>
        </w:rPr>
        <w:br/>
      </w:r>
    </w:p>
    <w:p w14:paraId="69A18152" w14:textId="77777777" w:rsidR="000D4C42" w:rsidRPr="00062C55" w:rsidRDefault="000D4C42" w:rsidP="0054455B">
      <w:pPr>
        <w:pStyle w:val="NoSpacing"/>
        <w:rPr>
          <w:rFonts w:ascii="Arial" w:hAnsi="Arial" w:cs="Arial"/>
          <w:b/>
        </w:rPr>
      </w:pPr>
      <w:r w:rsidRPr="00062C55">
        <w:rPr>
          <w:rFonts w:ascii="Arial" w:hAnsi="Arial" w:cs="Arial"/>
          <w:b/>
        </w:rPr>
        <w:t>Handoff:</w:t>
      </w:r>
    </w:p>
    <w:p w14:paraId="73EB1262" w14:textId="77777777" w:rsidR="000D4C42" w:rsidRPr="00062C55" w:rsidRDefault="000D4C42" w:rsidP="0054455B">
      <w:pPr>
        <w:pStyle w:val="NoSpacing"/>
        <w:rPr>
          <w:rFonts w:ascii="Arial" w:hAnsi="Arial" w:cs="Arial"/>
        </w:rPr>
      </w:pPr>
      <w:r w:rsidRPr="00062C55">
        <w:rPr>
          <w:rFonts w:ascii="Arial" w:hAnsi="Arial" w:cs="Arial"/>
        </w:rPr>
        <w:t xml:space="preserve">Keep updated daily and throughout day. </w:t>
      </w:r>
    </w:p>
    <w:p w14:paraId="1C2D3383" w14:textId="79D4D372" w:rsidR="000D4C42" w:rsidRPr="00062C55" w:rsidRDefault="000D4C42" w:rsidP="0054455B">
      <w:pPr>
        <w:pStyle w:val="NoSpacing"/>
        <w:rPr>
          <w:rFonts w:ascii="Arial" w:hAnsi="Arial" w:cs="Arial"/>
        </w:rPr>
      </w:pPr>
      <w:proofErr w:type="gramStart"/>
      <w:r w:rsidRPr="00062C55">
        <w:rPr>
          <w:rFonts w:ascii="Arial" w:hAnsi="Arial" w:cs="Arial"/>
        </w:rPr>
        <w:t>Use .</w:t>
      </w:r>
      <w:proofErr w:type="spellStart"/>
      <w:r w:rsidRPr="00062C55">
        <w:rPr>
          <w:rFonts w:ascii="Arial" w:hAnsi="Arial" w:cs="Arial"/>
        </w:rPr>
        <w:t>ta</w:t>
      </w:r>
      <w:r w:rsidR="00F020AA" w:rsidRPr="00062C55">
        <w:rPr>
          <w:rFonts w:ascii="Arial" w:hAnsi="Arial" w:cs="Arial"/>
        </w:rPr>
        <w:t>ho</w:t>
      </w:r>
      <w:proofErr w:type="spellEnd"/>
      <w:proofErr w:type="gramEnd"/>
    </w:p>
    <w:p w14:paraId="0D1DF073" w14:textId="77777777" w:rsidR="000D4C42" w:rsidRPr="00062C55" w:rsidRDefault="000D4C42" w:rsidP="0054455B">
      <w:pPr>
        <w:pStyle w:val="NoSpacing"/>
        <w:rPr>
          <w:rFonts w:ascii="Arial" w:hAnsi="Arial" w:cs="Arial"/>
        </w:rPr>
      </w:pPr>
    </w:p>
    <w:p w14:paraId="509E26AC" w14:textId="77777777" w:rsidR="000D4C42" w:rsidRPr="00062C55" w:rsidRDefault="000D4C42" w:rsidP="0054455B">
      <w:pPr>
        <w:pStyle w:val="NoSpacing"/>
        <w:rPr>
          <w:rFonts w:ascii="Arial" w:hAnsi="Arial" w:cs="Arial"/>
          <w:b/>
        </w:rPr>
      </w:pPr>
      <w:r w:rsidRPr="00062C55">
        <w:rPr>
          <w:rFonts w:ascii="Arial" w:hAnsi="Arial" w:cs="Arial"/>
          <w:b/>
        </w:rPr>
        <w:t>Progress Notes:</w:t>
      </w:r>
    </w:p>
    <w:p w14:paraId="5E3E657B" w14:textId="77777777" w:rsidR="000D4C42" w:rsidRPr="00062C55" w:rsidRDefault="000D4C42" w:rsidP="0054455B">
      <w:pPr>
        <w:pStyle w:val="NoSpacing"/>
        <w:rPr>
          <w:rFonts w:ascii="Arial" w:hAnsi="Arial" w:cs="Arial"/>
        </w:rPr>
      </w:pPr>
      <w:proofErr w:type="gramStart"/>
      <w:r w:rsidRPr="00062C55">
        <w:rPr>
          <w:rFonts w:ascii="Arial" w:hAnsi="Arial" w:cs="Arial"/>
        </w:rPr>
        <w:t>.</w:t>
      </w:r>
      <w:proofErr w:type="spellStart"/>
      <w:r w:rsidRPr="00062C55">
        <w:rPr>
          <w:rFonts w:ascii="Arial" w:hAnsi="Arial" w:cs="Arial"/>
        </w:rPr>
        <w:t>taprsprog</w:t>
      </w:r>
      <w:proofErr w:type="spellEnd"/>
      <w:proofErr w:type="gramEnd"/>
    </w:p>
    <w:p w14:paraId="1AC80716" w14:textId="444DACA1" w:rsidR="000D4C42" w:rsidRPr="00062C55" w:rsidRDefault="000D4C42" w:rsidP="0054455B">
      <w:pPr>
        <w:pStyle w:val="NoSpacing"/>
        <w:rPr>
          <w:rFonts w:ascii="Arial" w:hAnsi="Arial" w:cs="Arial"/>
        </w:rPr>
      </w:pPr>
      <w:r w:rsidRPr="00062C55">
        <w:rPr>
          <w:rFonts w:ascii="Arial" w:hAnsi="Arial" w:cs="Arial"/>
        </w:rPr>
        <w:t>Update every day with new plan. Be careful when copy forwarding. If writing dates, helpful to write actual date than things like “today” or “tomorrow.” Check your physical exam DAILY to make sure it is updated/accurate. All progress notes need a co-sign. Sign note to appropriate attending</w:t>
      </w:r>
      <w:r w:rsidR="00F020AA" w:rsidRPr="00062C55">
        <w:rPr>
          <w:rFonts w:ascii="Arial" w:hAnsi="Arial" w:cs="Arial"/>
        </w:rPr>
        <w:t xml:space="preserve"> (typically operating surgeon but if you don’t know, just ask)</w:t>
      </w:r>
      <w:r w:rsidRPr="00062C55">
        <w:rPr>
          <w:rFonts w:ascii="Arial" w:hAnsi="Arial" w:cs="Arial"/>
        </w:rPr>
        <w:t xml:space="preserve">. </w:t>
      </w:r>
    </w:p>
    <w:p w14:paraId="06C4A3F3" w14:textId="77777777" w:rsidR="000D4C42" w:rsidRPr="00062C55" w:rsidRDefault="000D4C42" w:rsidP="0054455B">
      <w:pPr>
        <w:pStyle w:val="NoSpacing"/>
        <w:rPr>
          <w:rFonts w:ascii="Arial" w:hAnsi="Arial" w:cs="Arial"/>
          <w:b/>
        </w:rPr>
      </w:pPr>
    </w:p>
    <w:p w14:paraId="40D2434C" w14:textId="77777777" w:rsidR="004D770C" w:rsidRPr="00062C55" w:rsidRDefault="004D770C" w:rsidP="0054455B">
      <w:pPr>
        <w:pStyle w:val="NoSpacing"/>
        <w:rPr>
          <w:rFonts w:ascii="Arial" w:hAnsi="Arial" w:cs="Arial"/>
          <w:b/>
        </w:rPr>
      </w:pPr>
      <w:r w:rsidRPr="00062C55">
        <w:rPr>
          <w:rFonts w:ascii="Arial" w:hAnsi="Arial" w:cs="Arial"/>
          <w:b/>
        </w:rPr>
        <w:t>Placing Consults:</w:t>
      </w:r>
    </w:p>
    <w:p w14:paraId="5D6C7FEB"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Place “Inpatient consult to ____” order </w:t>
      </w:r>
    </w:p>
    <w:p w14:paraId="267434E3" w14:textId="00B521A4"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Page/call</w:t>
      </w:r>
      <w:r w:rsidR="00F020AA" w:rsidRPr="00062C55">
        <w:rPr>
          <w:rFonts w:ascii="Arial" w:hAnsi="Arial" w:cs="Arial"/>
        </w:rPr>
        <w:t>/secure chat</w:t>
      </w:r>
      <w:r w:rsidRPr="00062C55">
        <w:rPr>
          <w:rFonts w:ascii="Arial" w:hAnsi="Arial" w:cs="Arial"/>
        </w:rPr>
        <w:t xml:space="preserve"> the team regarding consult </w:t>
      </w:r>
      <w:r w:rsidR="00F020AA" w:rsidRPr="00062C55">
        <w:rPr>
          <w:rFonts w:ascii="Arial" w:hAnsi="Arial" w:cs="Arial"/>
        </w:rPr>
        <w:t>with a one liner and specific question about why we are consulting them</w:t>
      </w:r>
    </w:p>
    <w:p w14:paraId="531DAC20" w14:textId="77777777" w:rsidR="004D770C" w:rsidRPr="00062C55" w:rsidRDefault="004D770C" w:rsidP="0054455B">
      <w:pPr>
        <w:pStyle w:val="NoSpacing"/>
        <w:rPr>
          <w:rFonts w:ascii="Arial" w:hAnsi="Arial" w:cs="Arial"/>
          <w:b/>
        </w:rPr>
      </w:pPr>
    </w:p>
    <w:p w14:paraId="3461224A" w14:textId="77777777" w:rsidR="004D770C" w:rsidRPr="00062C55" w:rsidRDefault="004D770C" w:rsidP="0054455B">
      <w:pPr>
        <w:pStyle w:val="NoSpacing"/>
        <w:rPr>
          <w:rFonts w:ascii="Arial" w:hAnsi="Arial" w:cs="Arial"/>
          <w:b/>
        </w:rPr>
      </w:pPr>
      <w:r w:rsidRPr="00062C55">
        <w:rPr>
          <w:rFonts w:ascii="Arial" w:hAnsi="Arial" w:cs="Arial"/>
          <w:b/>
        </w:rPr>
        <w:t>Receiving Consults:</w:t>
      </w:r>
    </w:p>
    <w:p w14:paraId="0D6D427C" w14:textId="7679BB52"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Call consulting team for story</w:t>
      </w:r>
    </w:p>
    <w:p w14:paraId="339C3B1B"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Add patient to list </w:t>
      </w:r>
    </w:p>
    <w:p w14:paraId="0B944D29"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Go see patient, review imaging, labs, etc. Take photos! </w:t>
      </w:r>
    </w:p>
    <w:p w14:paraId="5360C2E9"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Staff with resident</w:t>
      </w:r>
    </w:p>
    <w:p w14:paraId="42223425" w14:textId="77777777" w:rsidR="004D770C" w:rsidRPr="00062C55" w:rsidRDefault="004D770C" w:rsidP="0054455B">
      <w:pPr>
        <w:pStyle w:val="NoSpacing"/>
        <w:rPr>
          <w:rFonts w:ascii="Arial" w:hAnsi="Arial" w:cs="Arial"/>
        </w:rPr>
      </w:pPr>
    </w:p>
    <w:p w14:paraId="35373E91" w14:textId="77777777" w:rsidR="004B7A5D" w:rsidRPr="00062C55" w:rsidRDefault="004B7A5D" w:rsidP="0054455B">
      <w:pPr>
        <w:pStyle w:val="NoSpacing"/>
        <w:rPr>
          <w:rFonts w:ascii="Arial" w:hAnsi="Arial" w:cs="Arial"/>
          <w:b/>
        </w:rPr>
      </w:pPr>
      <w:r w:rsidRPr="00062C55">
        <w:rPr>
          <w:rFonts w:ascii="Arial" w:hAnsi="Arial" w:cs="Arial"/>
          <w:b/>
        </w:rPr>
        <w:t>Admitting Patients:</w:t>
      </w:r>
    </w:p>
    <w:p w14:paraId="23681353" w14:textId="77777777" w:rsidR="004B7A5D" w:rsidRPr="00062C55" w:rsidRDefault="004B7A5D" w:rsidP="0054455B">
      <w:pPr>
        <w:pStyle w:val="NoSpacing"/>
        <w:rPr>
          <w:rFonts w:ascii="Arial" w:hAnsi="Arial" w:cs="Arial"/>
        </w:rPr>
      </w:pPr>
      <w:r w:rsidRPr="00062C55">
        <w:rPr>
          <w:rFonts w:ascii="Arial" w:hAnsi="Arial" w:cs="Arial"/>
        </w:rPr>
        <w:t>“UCHS IP General Medicine Admission Orders”</w:t>
      </w:r>
    </w:p>
    <w:p w14:paraId="6ABA180A" w14:textId="1C1F00E4" w:rsidR="000D4C42" w:rsidRPr="00062C55" w:rsidRDefault="000D4C42" w:rsidP="000D4C42">
      <w:pPr>
        <w:pStyle w:val="NoSpacing"/>
        <w:ind w:left="720"/>
        <w:rPr>
          <w:rFonts w:ascii="Arial" w:hAnsi="Arial" w:cs="Arial"/>
        </w:rPr>
      </w:pPr>
      <w:r w:rsidRPr="00062C55">
        <w:rPr>
          <w:rFonts w:ascii="Arial" w:hAnsi="Arial" w:cs="Arial"/>
        </w:rPr>
        <w:t xml:space="preserve">Make sure patients have orders for </w:t>
      </w:r>
      <w:r w:rsidRPr="00062C55">
        <w:rPr>
          <w:rFonts w:ascii="Arial" w:hAnsi="Arial" w:cs="Arial"/>
          <w:u w:val="single"/>
        </w:rPr>
        <w:t>bowel regimen</w:t>
      </w:r>
      <w:r w:rsidRPr="00062C55">
        <w:rPr>
          <w:rFonts w:ascii="Arial" w:hAnsi="Arial" w:cs="Arial"/>
        </w:rPr>
        <w:t xml:space="preserve"> (Colace, Senna), </w:t>
      </w:r>
      <w:r w:rsidRPr="00062C55">
        <w:rPr>
          <w:rFonts w:ascii="Arial" w:hAnsi="Arial" w:cs="Arial"/>
          <w:u w:val="single"/>
        </w:rPr>
        <w:t>antiemetics</w:t>
      </w:r>
      <w:r w:rsidRPr="00062C55">
        <w:rPr>
          <w:rFonts w:ascii="Arial" w:hAnsi="Arial" w:cs="Arial"/>
        </w:rPr>
        <w:t xml:space="preserve"> (Zofran or Compazine), </w:t>
      </w:r>
      <w:r w:rsidRPr="00062C55">
        <w:rPr>
          <w:rFonts w:ascii="Arial" w:hAnsi="Arial" w:cs="Arial"/>
          <w:u w:val="single"/>
        </w:rPr>
        <w:t>pain medications</w:t>
      </w:r>
      <w:r w:rsidRPr="00062C55">
        <w:rPr>
          <w:rFonts w:ascii="Arial" w:hAnsi="Arial" w:cs="Arial"/>
        </w:rPr>
        <w:t xml:space="preserve"> (Tylenol, ibuprofen, oxycodone</w:t>
      </w:r>
      <w:r w:rsidR="00F020AA" w:rsidRPr="00062C55">
        <w:rPr>
          <w:rFonts w:ascii="Arial" w:hAnsi="Arial" w:cs="Arial"/>
        </w:rPr>
        <w:t xml:space="preserve"> +/- </w:t>
      </w:r>
      <w:proofErr w:type="spellStart"/>
      <w:r w:rsidR="00F020AA" w:rsidRPr="00062C55">
        <w:rPr>
          <w:rFonts w:ascii="Arial" w:hAnsi="Arial" w:cs="Arial"/>
        </w:rPr>
        <w:t>dilaudid</w:t>
      </w:r>
      <w:proofErr w:type="spellEnd"/>
      <w:r w:rsidR="00F020AA" w:rsidRPr="00062C55">
        <w:rPr>
          <w:rFonts w:ascii="Arial" w:hAnsi="Arial" w:cs="Arial"/>
        </w:rPr>
        <w:t xml:space="preserve"> depending on the surgery</w:t>
      </w:r>
      <w:r w:rsidRPr="00062C55">
        <w:rPr>
          <w:rFonts w:ascii="Arial" w:hAnsi="Arial" w:cs="Arial"/>
        </w:rPr>
        <w:t xml:space="preserve">). If you anticipate them leaving the next day, do not prescribe IV pain medications. Make sure </w:t>
      </w:r>
      <w:r w:rsidRPr="00062C55">
        <w:rPr>
          <w:rFonts w:ascii="Arial" w:hAnsi="Arial" w:cs="Arial"/>
          <w:u w:val="single"/>
        </w:rPr>
        <w:t>home meds</w:t>
      </w:r>
      <w:r w:rsidRPr="00062C55">
        <w:rPr>
          <w:rFonts w:ascii="Arial" w:hAnsi="Arial" w:cs="Arial"/>
        </w:rPr>
        <w:t xml:space="preserve"> are reordered (when appropriate). This will save your overnight classmates the hassle of extra pages overnight. </w:t>
      </w:r>
    </w:p>
    <w:p w14:paraId="00391D04" w14:textId="77777777" w:rsidR="000D4C42" w:rsidRPr="00062C55" w:rsidRDefault="000D4C42" w:rsidP="000D4C42">
      <w:pPr>
        <w:pStyle w:val="NoSpacing"/>
        <w:rPr>
          <w:rFonts w:ascii="Arial" w:hAnsi="Arial" w:cs="Arial"/>
        </w:rPr>
      </w:pPr>
    </w:p>
    <w:p w14:paraId="2A1ACCB7" w14:textId="77777777" w:rsidR="004D770C" w:rsidRPr="00062C55" w:rsidRDefault="004D770C" w:rsidP="004D770C">
      <w:pPr>
        <w:pStyle w:val="NoSpacing"/>
        <w:rPr>
          <w:rFonts w:ascii="Arial" w:hAnsi="Arial" w:cs="Arial"/>
          <w:b/>
        </w:rPr>
      </w:pPr>
      <w:r w:rsidRPr="00062C55">
        <w:rPr>
          <w:rFonts w:ascii="Arial" w:hAnsi="Arial" w:cs="Arial"/>
          <w:b/>
        </w:rPr>
        <w:t>“Pre-</w:t>
      </w:r>
      <w:proofErr w:type="spellStart"/>
      <w:r w:rsidRPr="00062C55">
        <w:rPr>
          <w:rFonts w:ascii="Arial" w:hAnsi="Arial" w:cs="Arial"/>
          <w:b/>
        </w:rPr>
        <w:t>opping</w:t>
      </w:r>
      <w:proofErr w:type="spellEnd"/>
      <w:r w:rsidRPr="00062C55">
        <w:rPr>
          <w:rFonts w:ascii="Arial" w:hAnsi="Arial" w:cs="Arial"/>
          <w:b/>
        </w:rPr>
        <w:t>” Patients:</w:t>
      </w:r>
    </w:p>
    <w:p w14:paraId="612C4D0A" w14:textId="77777777" w:rsidR="004D770C" w:rsidRPr="00062C55" w:rsidRDefault="004D770C" w:rsidP="004D770C">
      <w:pPr>
        <w:pStyle w:val="NoSpacing"/>
        <w:ind w:left="720"/>
        <w:rPr>
          <w:rFonts w:ascii="Arial" w:hAnsi="Arial" w:cs="Arial"/>
        </w:rPr>
      </w:pPr>
      <w:proofErr w:type="gramStart"/>
      <w:r w:rsidRPr="00062C55">
        <w:rPr>
          <w:rFonts w:ascii="Arial" w:hAnsi="Arial" w:cs="Arial"/>
        </w:rPr>
        <w:t>[ ]</w:t>
      </w:r>
      <w:proofErr w:type="gramEnd"/>
      <w:r w:rsidRPr="00062C55">
        <w:rPr>
          <w:rFonts w:ascii="Arial" w:hAnsi="Arial" w:cs="Arial"/>
        </w:rPr>
        <w:t xml:space="preserve"> Pre-op H&amp;P: either search for the interval note or copy and paste previous note if &gt;30 days with .</w:t>
      </w:r>
      <w:proofErr w:type="spellStart"/>
      <w:r w:rsidRPr="00062C55">
        <w:rPr>
          <w:rFonts w:ascii="Arial" w:hAnsi="Arial" w:cs="Arial"/>
        </w:rPr>
        <w:t>tahpupdate</w:t>
      </w:r>
      <w:proofErr w:type="spellEnd"/>
      <w:r w:rsidRPr="00062C55">
        <w:rPr>
          <w:rFonts w:ascii="Arial" w:hAnsi="Arial" w:cs="Arial"/>
        </w:rPr>
        <w:t xml:space="preserve"> </w:t>
      </w:r>
      <w:proofErr w:type="spellStart"/>
      <w:r w:rsidRPr="00062C55">
        <w:rPr>
          <w:rFonts w:ascii="Arial" w:hAnsi="Arial" w:cs="Arial"/>
        </w:rPr>
        <w:t>smartphrase</w:t>
      </w:r>
      <w:proofErr w:type="spellEnd"/>
    </w:p>
    <w:p w14:paraId="7B946893" w14:textId="1E3B78ED" w:rsidR="004D770C" w:rsidRPr="00062C55" w:rsidRDefault="004D770C" w:rsidP="00F020AA">
      <w:pPr>
        <w:pStyle w:val="NoSpacing"/>
        <w:ind w:left="1440"/>
        <w:rPr>
          <w:rFonts w:ascii="Arial" w:hAnsi="Arial" w:cs="Arial"/>
        </w:rPr>
      </w:pPr>
      <w:r w:rsidRPr="00062C55">
        <w:rPr>
          <w:rFonts w:ascii="Arial" w:hAnsi="Arial" w:cs="Arial"/>
        </w:rPr>
        <w:t xml:space="preserve">If they are already admitted, they just need a progress note stating they are having surgery that day </w:t>
      </w:r>
      <w:r w:rsidR="00F020AA" w:rsidRPr="00062C55">
        <w:rPr>
          <w:rFonts w:ascii="Arial" w:hAnsi="Arial" w:cs="Arial"/>
        </w:rPr>
        <w:t>in the plan</w:t>
      </w:r>
    </w:p>
    <w:p w14:paraId="077CB77B" w14:textId="77777777" w:rsidR="004D770C" w:rsidRPr="00062C55" w:rsidRDefault="004D770C" w:rsidP="004D770C">
      <w:pPr>
        <w:pStyle w:val="NoSpacing"/>
        <w:ind w:left="720"/>
        <w:rPr>
          <w:rFonts w:ascii="Arial" w:hAnsi="Arial" w:cs="Arial"/>
        </w:rPr>
      </w:pPr>
      <w:proofErr w:type="gramStart"/>
      <w:r w:rsidRPr="00062C55">
        <w:rPr>
          <w:rFonts w:ascii="Arial" w:hAnsi="Arial" w:cs="Arial"/>
        </w:rPr>
        <w:t>[ ]</w:t>
      </w:r>
      <w:proofErr w:type="gramEnd"/>
      <w:r w:rsidRPr="00062C55">
        <w:rPr>
          <w:rFonts w:ascii="Arial" w:hAnsi="Arial" w:cs="Arial"/>
        </w:rPr>
        <w:t xml:space="preserve"> Consent</w:t>
      </w:r>
    </w:p>
    <w:p w14:paraId="3EC23C4D" w14:textId="3C902AB8" w:rsidR="00F020AA" w:rsidRPr="00062C55" w:rsidRDefault="004D770C" w:rsidP="00F020AA">
      <w:pPr>
        <w:pStyle w:val="NoSpacing"/>
        <w:ind w:left="720"/>
        <w:rPr>
          <w:rFonts w:ascii="Arial" w:hAnsi="Arial" w:cs="Arial"/>
        </w:rPr>
      </w:pPr>
      <w:proofErr w:type="gramStart"/>
      <w:r w:rsidRPr="00062C55">
        <w:rPr>
          <w:rFonts w:ascii="Arial" w:hAnsi="Arial" w:cs="Arial"/>
        </w:rPr>
        <w:t>[ ]</w:t>
      </w:r>
      <w:proofErr w:type="gramEnd"/>
      <w:r w:rsidRPr="00062C55">
        <w:rPr>
          <w:rFonts w:ascii="Arial" w:hAnsi="Arial" w:cs="Arial"/>
        </w:rPr>
        <w:t xml:space="preserve"> Mark</w:t>
      </w:r>
      <w:r w:rsidR="00F020AA" w:rsidRPr="00062C55">
        <w:rPr>
          <w:rFonts w:ascii="Arial" w:hAnsi="Arial" w:cs="Arial"/>
        </w:rPr>
        <w:t xml:space="preserve"> </w:t>
      </w:r>
    </w:p>
    <w:p w14:paraId="132FABA7" w14:textId="77777777" w:rsidR="004D770C" w:rsidRPr="00062C55" w:rsidRDefault="004D770C" w:rsidP="004D770C">
      <w:pPr>
        <w:pStyle w:val="NoSpacing"/>
        <w:ind w:left="720"/>
        <w:rPr>
          <w:rFonts w:ascii="Arial" w:hAnsi="Arial" w:cs="Arial"/>
        </w:rPr>
      </w:pPr>
      <w:r w:rsidRPr="00062C55">
        <w:rPr>
          <w:rFonts w:ascii="Arial" w:hAnsi="Arial" w:cs="Arial"/>
        </w:rPr>
        <w:t xml:space="preserve">If breast or facial feminization patient, the attending will mark. Otherwise, sign initials where the surgery will be performed. Do NOT use marking sheets! </w:t>
      </w:r>
    </w:p>
    <w:p w14:paraId="717BF1E2" w14:textId="77777777" w:rsidR="00062C55" w:rsidRPr="00062C55" w:rsidRDefault="00062C55" w:rsidP="00062C55">
      <w:pPr>
        <w:rPr>
          <w:rFonts w:ascii="Arial" w:hAnsi="Arial" w:cs="Arial"/>
        </w:rPr>
      </w:pPr>
    </w:p>
    <w:p w14:paraId="453632B9" w14:textId="77777777" w:rsidR="00062C55" w:rsidRDefault="00062C55">
      <w:pPr>
        <w:rPr>
          <w:rFonts w:ascii="Arial" w:hAnsi="Arial" w:cs="Arial"/>
          <w:b/>
        </w:rPr>
      </w:pPr>
      <w:r>
        <w:rPr>
          <w:rFonts w:ascii="Arial" w:hAnsi="Arial" w:cs="Arial"/>
          <w:b/>
        </w:rPr>
        <w:br w:type="page"/>
      </w:r>
    </w:p>
    <w:p w14:paraId="6A9E94A0" w14:textId="186DBE9C" w:rsidR="004B7A5D" w:rsidRPr="00062C55" w:rsidRDefault="00062C55" w:rsidP="00062C55">
      <w:pPr>
        <w:rPr>
          <w:rFonts w:ascii="Arial" w:hAnsi="Arial" w:cs="Arial"/>
          <w:b/>
        </w:rPr>
      </w:pPr>
      <w:bookmarkStart w:id="0" w:name="_GoBack"/>
      <w:bookmarkEnd w:id="0"/>
      <w:r w:rsidRPr="00062C55">
        <w:rPr>
          <w:rFonts w:ascii="Arial" w:hAnsi="Arial" w:cs="Arial"/>
          <w:b/>
        </w:rPr>
        <w:lastRenderedPageBreak/>
        <w:t>D</w:t>
      </w:r>
      <w:r w:rsidR="004B7A5D" w:rsidRPr="00062C55">
        <w:rPr>
          <w:rFonts w:ascii="Arial" w:hAnsi="Arial" w:cs="Arial"/>
          <w:b/>
        </w:rPr>
        <w:t>ischarging Patients:</w:t>
      </w:r>
    </w:p>
    <w:p w14:paraId="60B8AAFE" w14:textId="77777777" w:rsidR="004B7A5D" w:rsidRPr="00062C55" w:rsidRDefault="0054455B" w:rsidP="0054455B">
      <w:pPr>
        <w:pStyle w:val="NoSpacing"/>
        <w:rPr>
          <w:rFonts w:ascii="Arial" w:hAnsi="Arial" w:cs="Arial"/>
        </w:rPr>
      </w:pPr>
      <w:r w:rsidRPr="00062C55">
        <w:rPr>
          <w:rFonts w:ascii="Arial" w:hAnsi="Arial" w:cs="Arial"/>
        </w:rPr>
        <w:t xml:space="preserve">Click </w:t>
      </w:r>
      <w:r w:rsidR="004B7A5D" w:rsidRPr="00062C55">
        <w:rPr>
          <w:rFonts w:ascii="Arial" w:hAnsi="Arial" w:cs="Arial"/>
        </w:rPr>
        <w:t xml:space="preserve">Med Rec/Discharge </w:t>
      </w:r>
    </w:p>
    <w:p w14:paraId="2784CF8E" w14:textId="77777777" w:rsidR="004B7A5D" w:rsidRPr="00062C55" w:rsidRDefault="004B7A5D" w:rsidP="004D770C">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w:t>
      </w:r>
      <w:r w:rsidR="004D770C" w:rsidRPr="00062C55">
        <w:rPr>
          <w:rFonts w:ascii="Arial" w:hAnsi="Arial" w:cs="Arial"/>
        </w:rPr>
        <w:t>Review Orders for Discharge</w:t>
      </w:r>
      <w:r w:rsidRPr="00062C55">
        <w:rPr>
          <w:rFonts w:ascii="Arial" w:hAnsi="Arial" w:cs="Arial"/>
        </w:rPr>
        <w:tab/>
      </w:r>
    </w:p>
    <w:p w14:paraId="2D1B490A" w14:textId="77777777" w:rsidR="004B7A5D" w:rsidRPr="00062C55" w:rsidRDefault="004B7A5D" w:rsidP="004D770C">
      <w:pPr>
        <w:pStyle w:val="NoSpacing"/>
        <w:rPr>
          <w:rFonts w:ascii="Arial" w:hAnsi="Arial" w:cs="Arial"/>
        </w:rPr>
      </w:pPr>
      <w:r w:rsidRPr="00062C55">
        <w:rPr>
          <w:rFonts w:ascii="Arial" w:hAnsi="Arial" w:cs="Arial"/>
        </w:rPr>
        <w:tab/>
      </w:r>
      <w:proofErr w:type="gramStart"/>
      <w:r w:rsidRPr="00062C55">
        <w:rPr>
          <w:rFonts w:ascii="Arial" w:hAnsi="Arial" w:cs="Arial"/>
        </w:rPr>
        <w:t>[ ]</w:t>
      </w:r>
      <w:proofErr w:type="gramEnd"/>
      <w:r w:rsidRPr="00062C55">
        <w:rPr>
          <w:rFonts w:ascii="Arial" w:hAnsi="Arial" w:cs="Arial"/>
        </w:rPr>
        <w:t xml:space="preserve"> Continue home meds (if appropriate)</w:t>
      </w:r>
    </w:p>
    <w:p w14:paraId="0ACDBEEE" w14:textId="77777777" w:rsidR="004B7A5D" w:rsidRPr="00062C55" w:rsidRDefault="004B7A5D" w:rsidP="004D770C">
      <w:pPr>
        <w:pStyle w:val="NoSpacing"/>
        <w:rPr>
          <w:rFonts w:ascii="Arial" w:hAnsi="Arial" w:cs="Arial"/>
        </w:rPr>
      </w:pPr>
      <w:r w:rsidRPr="00062C55">
        <w:rPr>
          <w:rFonts w:ascii="Arial" w:hAnsi="Arial" w:cs="Arial"/>
        </w:rPr>
        <w:tab/>
      </w:r>
      <w:proofErr w:type="gramStart"/>
      <w:r w:rsidRPr="00062C55">
        <w:rPr>
          <w:rFonts w:ascii="Arial" w:hAnsi="Arial" w:cs="Arial"/>
        </w:rPr>
        <w:t>[ ]</w:t>
      </w:r>
      <w:proofErr w:type="gramEnd"/>
      <w:r w:rsidRPr="00062C55">
        <w:rPr>
          <w:rFonts w:ascii="Arial" w:hAnsi="Arial" w:cs="Arial"/>
        </w:rPr>
        <w:t xml:space="preserve"> New meds (pain, antibiotics, etc.)</w:t>
      </w:r>
    </w:p>
    <w:p w14:paraId="12227014" w14:textId="77777777" w:rsidR="004B7A5D" w:rsidRPr="00062C55" w:rsidRDefault="004B7A5D" w:rsidP="004D770C">
      <w:pPr>
        <w:pStyle w:val="NoSpacing"/>
        <w:rPr>
          <w:rFonts w:ascii="Arial" w:hAnsi="Arial" w:cs="Arial"/>
        </w:rPr>
      </w:pPr>
      <w:r w:rsidRPr="00062C55">
        <w:rPr>
          <w:rFonts w:ascii="Arial" w:hAnsi="Arial" w:cs="Arial"/>
        </w:rPr>
        <w:tab/>
        <w:t xml:space="preserve">If post-op: </w:t>
      </w:r>
      <w:proofErr w:type="gramStart"/>
      <w:r w:rsidRPr="00062C55">
        <w:rPr>
          <w:rFonts w:ascii="Arial" w:hAnsi="Arial" w:cs="Arial"/>
        </w:rPr>
        <w:t>[ ]</w:t>
      </w:r>
      <w:proofErr w:type="gramEnd"/>
      <w:r w:rsidRPr="00062C55">
        <w:rPr>
          <w:rFonts w:ascii="Arial" w:hAnsi="Arial" w:cs="Arial"/>
        </w:rPr>
        <w:t xml:space="preserve"> “UCH Post Anesthesia Care Unit Discharge”</w:t>
      </w:r>
    </w:p>
    <w:p w14:paraId="4E326AE8" w14:textId="77777777" w:rsidR="004B7A5D" w:rsidRPr="00062C55" w:rsidRDefault="004B7A5D" w:rsidP="004D770C">
      <w:pPr>
        <w:pStyle w:val="NoSpacing"/>
        <w:rPr>
          <w:rFonts w:ascii="Arial" w:hAnsi="Arial" w:cs="Arial"/>
        </w:rPr>
      </w:pPr>
      <w:r w:rsidRPr="00062C55">
        <w:rPr>
          <w:rFonts w:ascii="Arial" w:hAnsi="Arial" w:cs="Arial"/>
        </w:rPr>
        <w:tab/>
        <w:t xml:space="preserve">If admitted: </w:t>
      </w:r>
      <w:proofErr w:type="gramStart"/>
      <w:r w:rsidRPr="00062C55">
        <w:rPr>
          <w:rFonts w:ascii="Arial" w:hAnsi="Arial" w:cs="Arial"/>
        </w:rPr>
        <w:t>[ ]</w:t>
      </w:r>
      <w:proofErr w:type="gramEnd"/>
      <w:r w:rsidRPr="00062C55">
        <w:rPr>
          <w:rFonts w:ascii="Arial" w:hAnsi="Arial" w:cs="Arial"/>
        </w:rPr>
        <w:t xml:space="preserve"> “UCHS IP General Medicine Discharge Orders”</w:t>
      </w:r>
    </w:p>
    <w:p w14:paraId="7F3C3698" w14:textId="77777777" w:rsidR="004D770C" w:rsidRPr="00062C55" w:rsidRDefault="004D770C" w:rsidP="0054455B">
      <w:pPr>
        <w:pStyle w:val="NoSpacing"/>
        <w:rPr>
          <w:rFonts w:ascii="Arial" w:hAnsi="Arial" w:cs="Arial"/>
        </w:rPr>
      </w:pPr>
    </w:p>
    <w:p w14:paraId="44077023"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Discharge Instructions</w:t>
      </w:r>
    </w:p>
    <w:p w14:paraId="6C65BF8F" w14:textId="72835CE0" w:rsidR="004D770C" w:rsidRPr="00062C55" w:rsidRDefault="004D770C" w:rsidP="004D770C">
      <w:pPr>
        <w:pStyle w:val="NoSpacing"/>
        <w:ind w:left="720"/>
        <w:rPr>
          <w:rFonts w:ascii="Arial" w:hAnsi="Arial" w:cs="Arial"/>
        </w:rPr>
      </w:pPr>
      <w:r w:rsidRPr="00062C55">
        <w:rPr>
          <w:rFonts w:ascii="Arial" w:hAnsi="Arial" w:cs="Arial"/>
        </w:rPr>
        <w:t xml:space="preserve">Use relevant smart phrase – many attendings have their own, so search through theirs or their respective PA’s. If you want a general template, </w:t>
      </w:r>
      <w:proofErr w:type="gramStart"/>
      <w:r w:rsidRPr="00062C55">
        <w:rPr>
          <w:rFonts w:ascii="Arial" w:hAnsi="Arial" w:cs="Arial"/>
        </w:rPr>
        <w:t>use .</w:t>
      </w:r>
      <w:proofErr w:type="spellStart"/>
      <w:r w:rsidRPr="00062C55">
        <w:rPr>
          <w:rFonts w:ascii="Arial" w:hAnsi="Arial" w:cs="Arial"/>
        </w:rPr>
        <w:t>taprsdci</w:t>
      </w:r>
      <w:proofErr w:type="spellEnd"/>
      <w:proofErr w:type="gramEnd"/>
      <w:r w:rsidRPr="00062C55">
        <w:rPr>
          <w:rFonts w:ascii="Arial" w:hAnsi="Arial" w:cs="Arial"/>
        </w:rPr>
        <w:t xml:space="preserve"> and edit it as needed.</w:t>
      </w:r>
    </w:p>
    <w:p w14:paraId="1672D0C8" w14:textId="77777777" w:rsidR="004D770C" w:rsidRPr="00062C55" w:rsidRDefault="004D770C" w:rsidP="0054455B">
      <w:pPr>
        <w:pStyle w:val="NoSpacing"/>
        <w:rPr>
          <w:rFonts w:ascii="Arial" w:hAnsi="Arial" w:cs="Arial"/>
        </w:rPr>
      </w:pPr>
      <w:r w:rsidRPr="00062C55">
        <w:rPr>
          <w:rFonts w:ascii="Arial" w:hAnsi="Arial" w:cs="Arial"/>
        </w:rPr>
        <w:t xml:space="preserve"> </w:t>
      </w:r>
    </w:p>
    <w:p w14:paraId="4DC037A3" w14:textId="77777777" w:rsidR="0054455B" w:rsidRPr="00062C55" w:rsidRDefault="004B7A5D"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Discharge summary (if admitted for at least 1 night) </w:t>
      </w:r>
      <w:r w:rsidR="0054455B" w:rsidRPr="00062C55">
        <w:rPr>
          <w:rFonts w:ascii="Arial" w:hAnsi="Arial" w:cs="Arial"/>
        </w:rPr>
        <w:t>- .</w:t>
      </w:r>
      <w:proofErr w:type="spellStart"/>
      <w:r w:rsidR="0054455B" w:rsidRPr="00062C55">
        <w:rPr>
          <w:rFonts w:ascii="Arial" w:hAnsi="Arial" w:cs="Arial"/>
        </w:rPr>
        <w:t>taprsdcsum</w:t>
      </w:r>
      <w:proofErr w:type="spellEnd"/>
    </w:p>
    <w:p w14:paraId="62233DC8" w14:textId="77777777" w:rsidR="004D770C"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Contact consulting teams for discharge recommendations and follow up needs </w:t>
      </w:r>
    </w:p>
    <w:p w14:paraId="7D060C20" w14:textId="77777777" w:rsidR="0054455B" w:rsidRPr="00062C55" w:rsidRDefault="004D770C" w:rsidP="0054455B">
      <w:pPr>
        <w:pStyle w:val="NoSpacing"/>
        <w:rPr>
          <w:rFonts w:ascii="Arial" w:hAnsi="Arial" w:cs="Arial"/>
        </w:rPr>
      </w:pPr>
      <w:proofErr w:type="gramStart"/>
      <w:r w:rsidRPr="00062C55">
        <w:rPr>
          <w:rFonts w:ascii="Arial" w:hAnsi="Arial" w:cs="Arial"/>
        </w:rPr>
        <w:t>[ ]</w:t>
      </w:r>
      <w:proofErr w:type="gramEnd"/>
      <w:r w:rsidRPr="00062C55">
        <w:rPr>
          <w:rFonts w:ascii="Arial" w:hAnsi="Arial" w:cs="Arial"/>
        </w:rPr>
        <w:t xml:space="preserve"> Send f</w:t>
      </w:r>
      <w:r w:rsidR="0054455B" w:rsidRPr="00062C55">
        <w:rPr>
          <w:rFonts w:ascii="Arial" w:hAnsi="Arial" w:cs="Arial"/>
        </w:rPr>
        <w:t xml:space="preserve">ollow up appointment message </w:t>
      </w:r>
    </w:p>
    <w:p w14:paraId="6C0C2C19" w14:textId="77777777" w:rsidR="0054455B" w:rsidRPr="00062C55" w:rsidRDefault="0054455B" w:rsidP="0054455B">
      <w:pPr>
        <w:pStyle w:val="NoSpacing"/>
        <w:rPr>
          <w:rFonts w:ascii="Arial" w:eastAsia="Times New Roman" w:hAnsi="Arial" w:cs="Arial"/>
          <w:bCs/>
          <w:color w:val="333333"/>
        </w:rPr>
      </w:pPr>
    </w:p>
    <w:p w14:paraId="2A049A51" w14:textId="77777777" w:rsidR="0054455B" w:rsidRPr="00062C55" w:rsidRDefault="0054455B" w:rsidP="0054455B">
      <w:pPr>
        <w:pStyle w:val="NoSpacing"/>
        <w:ind w:left="720"/>
        <w:rPr>
          <w:rFonts w:ascii="Arial" w:eastAsia="Times New Roman" w:hAnsi="Arial" w:cs="Arial"/>
          <w:color w:val="333333"/>
        </w:rPr>
      </w:pPr>
      <w:r w:rsidRPr="00062C55">
        <w:rPr>
          <w:rFonts w:ascii="Arial" w:eastAsia="Times New Roman" w:hAnsi="Arial" w:cs="Arial"/>
          <w:bCs/>
          <w:color w:val="333333"/>
        </w:rPr>
        <w:t>Plastic Surgery Clinic</w:t>
      </w:r>
      <w:r w:rsidRPr="00062C55">
        <w:rPr>
          <w:rFonts w:ascii="Arial" w:eastAsia="Times New Roman" w:hAnsi="Arial" w:cs="Arial"/>
          <w:color w:val="333333"/>
        </w:rPr>
        <w:t>: Staff message to P SP AMC PLASTIC SURGERY (pool) </w:t>
      </w:r>
      <w:r w:rsidRPr="00062C55">
        <w:rPr>
          <w:rFonts w:ascii="Arial" w:eastAsia="Times New Roman" w:hAnsi="Arial" w:cs="Arial"/>
          <w:color w:val="333333"/>
          <w:u w:val="single"/>
        </w:rPr>
        <w:t>and</w:t>
      </w:r>
      <w:r w:rsidRPr="00062C55">
        <w:rPr>
          <w:rFonts w:ascii="Arial" w:eastAsia="Times New Roman" w:hAnsi="Arial" w:cs="Arial"/>
          <w:color w:val="333333"/>
        </w:rPr>
        <w:t xml:space="preserve"> cc: the attending, residents on service, appropriate PA (see below), </w:t>
      </w:r>
      <w:proofErr w:type="spellStart"/>
      <w:r w:rsidRPr="00062C55">
        <w:rPr>
          <w:rFonts w:ascii="Arial" w:eastAsia="Times New Roman" w:hAnsi="Arial" w:cs="Arial"/>
          <w:color w:val="333333"/>
        </w:rPr>
        <w:t>Khristine</w:t>
      </w:r>
      <w:proofErr w:type="spellEnd"/>
      <w:r w:rsidRPr="00062C55">
        <w:rPr>
          <w:rFonts w:ascii="Arial" w:eastAsia="Times New Roman" w:hAnsi="Arial" w:cs="Arial"/>
          <w:color w:val="333333"/>
        </w:rPr>
        <w:t xml:space="preserve"> </w:t>
      </w:r>
      <w:proofErr w:type="spellStart"/>
      <w:r w:rsidRPr="00062C55">
        <w:rPr>
          <w:rFonts w:ascii="Arial" w:eastAsia="Times New Roman" w:hAnsi="Arial" w:cs="Arial"/>
          <w:color w:val="333333"/>
        </w:rPr>
        <w:t>Padiernos</w:t>
      </w:r>
      <w:proofErr w:type="spellEnd"/>
      <w:r w:rsidRPr="00062C55">
        <w:rPr>
          <w:rFonts w:ascii="Arial" w:eastAsia="Times New Roman" w:hAnsi="Arial" w:cs="Arial"/>
          <w:color w:val="333333"/>
        </w:rPr>
        <w:t>.</w:t>
      </w:r>
    </w:p>
    <w:p w14:paraId="0DA0EA2C" w14:textId="77777777" w:rsidR="0054455B" w:rsidRPr="00062C55" w:rsidRDefault="0054455B" w:rsidP="0054455B">
      <w:pPr>
        <w:pStyle w:val="NoSpacing"/>
        <w:rPr>
          <w:rFonts w:ascii="Arial" w:eastAsia="Times New Roman" w:hAnsi="Arial" w:cs="Arial"/>
          <w:bCs/>
          <w:color w:val="333333"/>
        </w:rPr>
      </w:pPr>
    </w:p>
    <w:p w14:paraId="71445E2B" w14:textId="77777777" w:rsidR="0054455B" w:rsidRPr="00062C55" w:rsidRDefault="0054455B" w:rsidP="0054455B">
      <w:pPr>
        <w:pStyle w:val="NoSpacing"/>
        <w:ind w:firstLine="720"/>
        <w:rPr>
          <w:rFonts w:ascii="Arial" w:eastAsia="Times New Roman" w:hAnsi="Arial" w:cs="Arial"/>
          <w:color w:val="333333"/>
        </w:rPr>
      </w:pPr>
      <w:r w:rsidRPr="00062C55">
        <w:rPr>
          <w:rFonts w:ascii="Arial" w:eastAsia="Times New Roman" w:hAnsi="Arial" w:cs="Arial"/>
          <w:bCs/>
          <w:color w:val="333333"/>
        </w:rPr>
        <w:t>Hand Clinic</w:t>
      </w:r>
      <w:r w:rsidRPr="00062C55">
        <w:rPr>
          <w:rFonts w:ascii="Arial" w:eastAsia="Times New Roman" w:hAnsi="Arial" w:cs="Arial"/>
          <w:color w:val="333333"/>
        </w:rPr>
        <w:t>:</w:t>
      </w:r>
    </w:p>
    <w:p w14:paraId="66DD7CB3" w14:textId="77777777" w:rsidR="0054455B" w:rsidRPr="00062C55" w:rsidRDefault="0054455B" w:rsidP="0054455B">
      <w:pPr>
        <w:pStyle w:val="NoSpacing"/>
        <w:ind w:left="720"/>
        <w:rPr>
          <w:rFonts w:ascii="Arial" w:eastAsia="Times New Roman" w:hAnsi="Arial" w:cs="Arial"/>
          <w:color w:val="333333"/>
        </w:rPr>
      </w:pPr>
      <w:r w:rsidRPr="00062C55">
        <w:rPr>
          <w:rFonts w:ascii="Arial" w:eastAsia="Times New Roman" w:hAnsi="Arial" w:cs="Arial"/>
          <w:bCs/>
          <w:color w:val="333333"/>
        </w:rPr>
        <w:t>If a consult</w:t>
      </w:r>
      <w:r w:rsidRPr="00062C55">
        <w:rPr>
          <w:rFonts w:ascii="Arial" w:eastAsia="Times New Roman" w:hAnsi="Arial" w:cs="Arial"/>
          <w:color w:val="333333"/>
        </w:rPr>
        <w:t xml:space="preserve">- please make sure the ED puts in an order for “ambulatory referral to Hand Surgery” and specifies the attending who is on call that day. This is the same attending to whom your note should be routed. Add the patient to the “For Hand Clinic Follow-up” shared Epic list and </w:t>
      </w:r>
    </w:p>
    <w:p w14:paraId="5A05BA37" w14:textId="77777777" w:rsidR="0054455B" w:rsidRPr="00062C55" w:rsidRDefault="0054455B" w:rsidP="0054455B">
      <w:pPr>
        <w:pStyle w:val="NoSpacing"/>
        <w:rPr>
          <w:rFonts w:ascii="Arial" w:eastAsia="Times New Roman" w:hAnsi="Arial" w:cs="Arial"/>
          <w:color w:val="333333"/>
        </w:rPr>
      </w:pPr>
    </w:p>
    <w:p w14:paraId="28C5ABFF" w14:textId="77777777" w:rsidR="0054455B" w:rsidRPr="00062C55" w:rsidRDefault="0054455B" w:rsidP="004D770C">
      <w:pPr>
        <w:pStyle w:val="NoSpacing"/>
        <w:ind w:left="720"/>
        <w:rPr>
          <w:rFonts w:ascii="Arial" w:eastAsia="Times New Roman" w:hAnsi="Arial" w:cs="Arial"/>
          <w:color w:val="333333"/>
        </w:rPr>
      </w:pPr>
      <w:r w:rsidRPr="00062C55">
        <w:rPr>
          <w:rFonts w:ascii="Arial" w:eastAsia="Times New Roman" w:hAnsi="Arial" w:cs="Arial"/>
          <w:color w:val="333333"/>
        </w:rPr>
        <w:t>Send a staff message to: P SP AMC HAND SURGERY (pool) </w:t>
      </w:r>
      <w:r w:rsidRPr="00062C55">
        <w:rPr>
          <w:rFonts w:ascii="Arial" w:eastAsia="Times New Roman" w:hAnsi="Arial" w:cs="Arial"/>
          <w:color w:val="333333"/>
          <w:u w:val="single"/>
        </w:rPr>
        <w:t>and</w:t>
      </w:r>
      <w:r w:rsidRPr="00062C55">
        <w:rPr>
          <w:rFonts w:ascii="Arial" w:eastAsia="Times New Roman" w:hAnsi="Arial" w:cs="Arial"/>
          <w:color w:val="333333"/>
        </w:rPr>
        <w:t xml:space="preserve"> cc: the attending, Amy Kelso PA-C, Benjamin </w:t>
      </w:r>
      <w:proofErr w:type="spellStart"/>
      <w:r w:rsidRPr="00062C55">
        <w:rPr>
          <w:rFonts w:ascii="Arial" w:eastAsia="Times New Roman" w:hAnsi="Arial" w:cs="Arial"/>
          <w:color w:val="333333"/>
        </w:rPr>
        <w:t>Nigg</w:t>
      </w:r>
      <w:proofErr w:type="spellEnd"/>
      <w:r w:rsidRPr="00062C55">
        <w:rPr>
          <w:rFonts w:ascii="Arial" w:eastAsia="Times New Roman" w:hAnsi="Arial" w:cs="Arial"/>
          <w:color w:val="333333"/>
        </w:rPr>
        <w:t xml:space="preserve"> PA-C, Dan Rodgers, and residents on service.</w:t>
      </w:r>
    </w:p>
    <w:p w14:paraId="42640B36" w14:textId="77777777" w:rsidR="000D4C42" w:rsidRPr="00062C55" w:rsidRDefault="000D4C42" w:rsidP="0054455B">
      <w:pPr>
        <w:pStyle w:val="NoSpacing"/>
        <w:rPr>
          <w:rFonts w:ascii="Arial" w:hAnsi="Arial" w:cs="Arial"/>
        </w:rPr>
      </w:pPr>
    </w:p>
    <w:p w14:paraId="130EEB97" w14:textId="77777777" w:rsidR="0054455B" w:rsidRPr="00062C55" w:rsidRDefault="0054455B" w:rsidP="0054455B">
      <w:pPr>
        <w:pStyle w:val="NoSpacing"/>
        <w:rPr>
          <w:rFonts w:ascii="Arial" w:hAnsi="Arial" w:cs="Arial"/>
          <w:b/>
        </w:rPr>
      </w:pPr>
      <w:r w:rsidRPr="00062C55">
        <w:rPr>
          <w:rFonts w:ascii="Arial" w:hAnsi="Arial" w:cs="Arial"/>
          <w:b/>
        </w:rPr>
        <w:t>Post-op:</w:t>
      </w:r>
    </w:p>
    <w:p w14:paraId="3E70B295" w14:textId="77777777" w:rsidR="0054455B" w:rsidRPr="00062C55" w:rsidRDefault="0054455B" w:rsidP="0054455B">
      <w:pPr>
        <w:pStyle w:val="NoSpacing"/>
        <w:ind w:left="720"/>
        <w:rPr>
          <w:rFonts w:ascii="Arial" w:hAnsi="Arial" w:cs="Arial"/>
        </w:rPr>
      </w:pPr>
      <w:proofErr w:type="gramStart"/>
      <w:r w:rsidRPr="00062C55">
        <w:rPr>
          <w:rFonts w:ascii="Arial" w:hAnsi="Arial" w:cs="Arial"/>
        </w:rPr>
        <w:t>[ ]</w:t>
      </w:r>
      <w:proofErr w:type="gramEnd"/>
      <w:r w:rsidRPr="00062C55">
        <w:rPr>
          <w:rFonts w:ascii="Arial" w:hAnsi="Arial" w:cs="Arial"/>
        </w:rPr>
        <w:t xml:space="preserve"> Brief op note </w:t>
      </w:r>
    </w:p>
    <w:p w14:paraId="047FD6D9" w14:textId="77777777" w:rsidR="0054455B" w:rsidRPr="00062C55" w:rsidRDefault="0054455B" w:rsidP="0054455B">
      <w:pPr>
        <w:pStyle w:val="NoSpacing"/>
        <w:ind w:left="720"/>
        <w:rPr>
          <w:rFonts w:ascii="Arial" w:hAnsi="Arial" w:cs="Arial"/>
        </w:rPr>
      </w:pPr>
      <w:r w:rsidRPr="00062C55">
        <w:rPr>
          <w:rFonts w:ascii="Arial" w:hAnsi="Arial" w:cs="Arial"/>
        </w:rPr>
        <w:tab/>
        <w:t xml:space="preserve">If implants were placed, </w:t>
      </w:r>
      <w:proofErr w:type="gramStart"/>
      <w:r w:rsidRPr="00062C55">
        <w:rPr>
          <w:rFonts w:ascii="Arial" w:hAnsi="Arial" w:cs="Arial"/>
        </w:rPr>
        <w:t>include .</w:t>
      </w:r>
      <w:proofErr w:type="spellStart"/>
      <w:r w:rsidRPr="00062C55">
        <w:rPr>
          <w:rFonts w:ascii="Arial" w:hAnsi="Arial" w:cs="Arial"/>
        </w:rPr>
        <w:t>orimplant</w:t>
      </w:r>
      <w:proofErr w:type="spellEnd"/>
      <w:proofErr w:type="gramEnd"/>
      <w:r w:rsidRPr="00062C55">
        <w:rPr>
          <w:rFonts w:ascii="Arial" w:hAnsi="Arial" w:cs="Arial"/>
        </w:rPr>
        <w:t xml:space="preserve"> </w:t>
      </w:r>
    </w:p>
    <w:p w14:paraId="3761F8B5" w14:textId="77777777" w:rsidR="0054455B" w:rsidRPr="00062C55" w:rsidRDefault="0054455B" w:rsidP="0054455B">
      <w:pPr>
        <w:pStyle w:val="NoSpacing"/>
        <w:ind w:left="720"/>
        <w:rPr>
          <w:rFonts w:ascii="Arial" w:hAnsi="Arial" w:cs="Arial"/>
        </w:rPr>
      </w:pPr>
      <w:proofErr w:type="gramStart"/>
      <w:r w:rsidRPr="00062C55">
        <w:rPr>
          <w:rFonts w:ascii="Arial" w:hAnsi="Arial" w:cs="Arial"/>
        </w:rPr>
        <w:t>[ ]</w:t>
      </w:r>
      <w:proofErr w:type="gramEnd"/>
      <w:r w:rsidRPr="00062C55">
        <w:rPr>
          <w:rFonts w:ascii="Arial" w:hAnsi="Arial" w:cs="Arial"/>
        </w:rPr>
        <w:t xml:space="preserve"> Admit vs discharge</w:t>
      </w:r>
    </w:p>
    <w:p w14:paraId="448F023C" w14:textId="77777777" w:rsidR="0054455B" w:rsidRPr="00062C55" w:rsidRDefault="0054455B" w:rsidP="0054455B">
      <w:pPr>
        <w:pStyle w:val="NoSpacing"/>
        <w:ind w:left="720"/>
        <w:rPr>
          <w:rFonts w:ascii="Arial" w:hAnsi="Arial" w:cs="Arial"/>
        </w:rPr>
      </w:pPr>
      <w:r w:rsidRPr="00062C55">
        <w:rPr>
          <w:rFonts w:ascii="Arial" w:hAnsi="Arial" w:cs="Arial"/>
        </w:rPr>
        <w:tab/>
        <w:t>PACU Discharge (same as normal discharge but does not need discharge summary)</w:t>
      </w:r>
    </w:p>
    <w:p w14:paraId="3D558067" w14:textId="77777777" w:rsidR="0054455B" w:rsidRPr="00062C55" w:rsidRDefault="0054455B" w:rsidP="0054455B">
      <w:pPr>
        <w:pStyle w:val="NoSpacing"/>
        <w:ind w:left="720"/>
        <w:rPr>
          <w:rFonts w:ascii="Arial" w:hAnsi="Arial" w:cs="Arial"/>
        </w:rPr>
      </w:pPr>
      <w:r w:rsidRPr="00062C55">
        <w:rPr>
          <w:rFonts w:ascii="Arial" w:hAnsi="Arial" w:cs="Arial"/>
        </w:rPr>
        <w:tab/>
        <w:t xml:space="preserve">Post-op </w:t>
      </w:r>
      <w:proofErr w:type="gramStart"/>
      <w:r w:rsidRPr="00062C55">
        <w:rPr>
          <w:rFonts w:ascii="Arial" w:hAnsi="Arial" w:cs="Arial"/>
        </w:rPr>
        <w:t>admit</w:t>
      </w:r>
      <w:proofErr w:type="gramEnd"/>
      <w:r w:rsidRPr="00062C55">
        <w:rPr>
          <w:rFonts w:ascii="Arial" w:hAnsi="Arial" w:cs="Arial"/>
        </w:rPr>
        <w:t xml:space="preserve"> (same as admission) </w:t>
      </w:r>
    </w:p>
    <w:p w14:paraId="142BC9A2" w14:textId="77777777" w:rsidR="0054455B" w:rsidRPr="00062C55" w:rsidRDefault="0054455B" w:rsidP="0054455B">
      <w:pPr>
        <w:pStyle w:val="NoSpacing"/>
        <w:ind w:left="720"/>
        <w:rPr>
          <w:rFonts w:ascii="Arial" w:hAnsi="Arial" w:cs="Arial"/>
        </w:rPr>
      </w:pPr>
      <w:proofErr w:type="gramStart"/>
      <w:r w:rsidRPr="00062C55">
        <w:rPr>
          <w:rFonts w:ascii="Arial" w:hAnsi="Arial" w:cs="Arial"/>
        </w:rPr>
        <w:t>[ ]</w:t>
      </w:r>
      <w:proofErr w:type="gramEnd"/>
      <w:r w:rsidRPr="00062C55">
        <w:rPr>
          <w:rFonts w:ascii="Arial" w:hAnsi="Arial" w:cs="Arial"/>
        </w:rPr>
        <w:t xml:space="preserve"> Discharge instructions </w:t>
      </w:r>
    </w:p>
    <w:p w14:paraId="6EE31A00" w14:textId="77777777" w:rsidR="0054455B" w:rsidRPr="00062C55" w:rsidRDefault="0054455B" w:rsidP="000D4C42">
      <w:pPr>
        <w:pStyle w:val="NoSpacing"/>
        <w:ind w:left="1440"/>
        <w:rPr>
          <w:rFonts w:ascii="Arial" w:hAnsi="Arial" w:cs="Arial"/>
        </w:rPr>
      </w:pPr>
      <w:r w:rsidRPr="00062C55">
        <w:rPr>
          <w:rFonts w:ascii="Arial" w:hAnsi="Arial" w:cs="Arial"/>
        </w:rPr>
        <w:t xml:space="preserve">Use relevant smart phrase – many attendings have their own, so search through theirs or their respective PA’s. If you want a general template, </w:t>
      </w:r>
      <w:proofErr w:type="gramStart"/>
      <w:r w:rsidRPr="00062C55">
        <w:rPr>
          <w:rFonts w:ascii="Arial" w:hAnsi="Arial" w:cs="Arial"/>
        </w:rPr>
        <w:t>use .</w:t>
      </w:r>
      <w:proofErr w:type="spellStart"/>
      <w:r w:rsidRPr="00062C55">
        <w:rPr>
          <w:rFonts w:ascii="Arial" w:hAnsi="Arial" w:cs="Arial"/>
        </w:rPr>
        <w:t>taprsdcigen</w:t>
      </w:r>
      <w:proofErr w:type="spellEnd"/>
      <w:proofErr w:type="gramEnd"/>
      <w:r w:rsidRPr="00062C55">
        <w:rPr>
          <w:rFonts w:ascii="Arial" w:hAnsi="Arial" w:cs="Arial"/>
        </w:rPr>
        <w:t xml:space="preserve"> and edit it as needed.</w:t>
      </w:r>
    </w:p>
    <w:p w14:paraId="7A274B0D" w14:textId="7BD0DA35" w:rsidR="004D770C" w:rsidRPr="00062C55" w:rsidRDefault="004D770C" w:rsidP="000D4C42">
      <w:pPr>
        <w:pStyle w:val="NoSpacing"/>
        <w:rPr>
          <w:rFonts w:ascii="Arial" w:hAnsi="Arial" w:cs="Arial"/>
          <w:b/>
        </w:rPr>
      </w:pPr>
    </w:p>
    <w:p w14:paraId="5077202B" w14:textId="77777777" w:rsidR="0054455B" w:rsidRPr="00062C55" w:rsidRDefault="0054455B" w:rsidP="0054455B">
      <w:pPr>
        <w:pStyle w:val="NoSpacing"/>
        <w:rPr>
          <w:rFonts w:ascii="Arial" w:hAnsi="Arial" w:cs="Arial"/>
          <w:b/>
        </w:rPr>
      </w:pPr>
      <w:r w:rsidRPr="00062C55">
        <w:rPr>
          <w:rFonts w:ascii="Arial" w:hAnsi="Arial" w:cs="Arial"/>
          <w:b/>
        </w:rPr>
        <w:t>Relevant people:</w:t>
      </w:r>
    </w:p>
    <w:p w14:paraId="0519E193" w14:textId="77777777" w:rsidR="0054455B" w:rsidRPr="00062C55" w:rsidRDefault="0054455B" w:rsidP="0054455B">
      <w:pPr>
        <w:pStyle w:val="NoSpacing"/>
        <w:ind w:left="720"/>
        <w:rPr>
          <w:rFonts w:ascii="Arial" w:hAnsi="Arial" w:cs="Arial"/>
        </w:rPr>
      </w:pPr>
      <w:r w:rsidRPr="00062C55">
        <w:rPr>
          <w:rFonts w:ascii="Arial" w:hAnsi="Arial" w:cs="Arial"/>
        </w:rPr>
        <w:t xml:space="preserve">Attendings: </w:t>
      </w:r>
    </w:p>
    <w:p w14:paraId="4CEF709C" w14:textId="77777777" w:rsidR="0054455B" w:rsidRPr="00062C55" w:rsidRDefault="0054455B" w:rsidP="0054455B">
      <w:pPr>
        <w:pStyle w:val="NoSpacing"/>
        <w:ind w:left="720"/>
        <w:rPr>
          <w:rFonts w:ascii="Arial" w:hAnsi="Arial" w:cs="Arial"/>
        </w:rPr>
      </w:pPr>
      <w:r w:rsidRPr="00062C55">
        <w:rPr>
          <w:rFonts w:ascii="Arial" w:hAnsi="Arial" w:cs="Arial"/>
        </w:rPr>
        <w:tab/>
        <w:t xml:space="preserve">Hand: </w:t>
      </w:r>
      <w:proofErr w:type="spellStart"/>
      <w:r w:rsidRPr="00062C55">
        <w:rPr>
          <w:rFonts w:ascii="Arial" w:hAnsi="Arial" w:cs="Arial"/>
        </w:rPr>
        <w:t>Iorio</w:t>
      </w:r>
      <w:proofErr w:type="spellEnd"/>
      <w:r w:rsidRPr="00062C55">
        <w:rPr>
          <w:rFonts w:ascii="Arial" w:hAnsi="Arial" w:cs="Arial"/>
        </w:rPr>
        <w:t xml:space="preserve">, </w:t>
      </w:r>
      <w:r w:rsidR="004D770C" w:rsidRPr="00062C55">
        <w:rPr>
          <w:rFonts w:ascii="Arial" w:hAnsi="Arial" w:cs="Arial"/>
        </w:rPr>
        <w:t xml:space="preserve">Kia </w:t>
      </w:r>
      <w:r w:rsidRPr="00062C55">
        <w:rPr>
          <w:rFonts w:ascii="Arial" w:hAnsi="Arial" w:cs="Arial"/>
        </w:rPr>
        <w:t xml:space="preserve">Washington, </w:t>
      </w:r>
      <w:r w:rsidR="004D770C" w:rsidRPr="00062C55">
        <w:rPr>
          <w:rFonts w:ascii="Arial" w:hAnsi="Arial" w:cs="Arial"/>
        </w:rPr>
        <w:t xml:space="preserve">Mark </w:t>
      </w:r>
      <w:r w:rsidRPr="00062C55">
        <w:rPr>
          <w:rFonts w:ascii="Arial" w:hAnsi="Arial" w:cs="Arial"/>
        </w:rPr>
        <w:t xml:space="preserve">Greyson, </w:t>
      </w:r>
      <w:r w:rsidR="004D770C" w:rsidRPr="00062C55">
        <w:rPr>
          <w:rFonts w:ascii="Arial" w:hAnsi="Arial" w:cs="Arial"/>
        </w:rPr>
        <w:t xml:space="preserve">Michael </w:t>
      </w:r>
      <w:r w:rsidRPr="00062C55">
        <w:rPr>
          <w:rFonts w:ascii="Arial" w:hAnsi="Arial" w:cs="Arial"/>
        </w:rPr>
        <w:t xml:space="preserve">Gordon </w:t>
      </w:r>
    </w:p>
    <w:p w14:paraId="18BFF0F5" w14:textId="660AFA3A" w:rsidR="0054455B" w:rsidRPr="00062C55" w:rsidRDefault="0054455B" w:rsidP="00F020AA">
      <w:pPr>
        <w:pStyle w:val="NoSpacing"/>
        <w:ind w:left="1440"/>
        <w:rPr>
          <w:rFonts w:ascii="Arial" w:hAnsi="Arial" w:cs="Arial"/>
        </w:rPr>
      </w:pPr>
      <w:r w:rsidRPr="00062C55">
        <w:rPr>
          <w:rFonts w:ascii="Arial" w:hAnsi="Arial" w:cs="Arial"/>
        </w:rPr>
        <w:t>Plastics:</w:t>
      </w:r>
      <w:r w:rsidR="004D770C" w:rsidRPr="00062C55">
        <w:rPr>
          <w:rFonts w:ascii="Arial" w:hAnsi="Arial" w:cs="Arial"/>
        </w:rPr>
        <w:t xml:space="preserve"> David</w:t>
      </w:r>
      <w:r w:rsidRPr="00062C55">
        <w:rPr>
          <w:rFonts w:ascii="Arial" w:hAnsi="Arial" w:cs="Arial"/>
        </w:rPr>
        <w:t xml:space="preserve"> </w:t>
      </w:r>
      <w:proofErr w:type="spellStart"/>
      <w:r w:rsidRPr="00062C55">
        <w:rPr>
          <w:rFonts w:ascii="Arial" w:hAnsi="Arial" w:cs="Arial"/>
        </w:rPr>
        <w:t>Ma</w:t>
      </w:r>
      <w:r w:rsidR="000D4C42" w:rsidRPr="00062C55">
        <w:rPr>
          <w:rFonts w:ascii="Arial" w:hAnsi="Arial" w:cs="Arial"/>
        </w:rPr>
        <w:t>thes</w:t>
      </w:r>
      <w:proofErr w:type="spellEnd"/>
      <w:r w:rsidR="000D4C42" w:rsidRPr="00062C55">
        <w:rPr>
          <w:rFonts w:ascii="Arial" w:hAnsi="Arial" w:cs="Arial"/>
        </w:rPr>
        <w:t xml:space="preserve">, </w:t>
      </w:r>
      <w:r w:rsidR="004D770C" w:rsidRPr="00062C55">
        <w:rPr>
          <w:rFonts w:ascii="Arial" w:hAnsi="Arial" w:cs="Arial"/>
        </w:rPr>
        <w:t xml:space="preserve">Justin Cohen, </w:t>
      </w:r>
      <w:proofErr w:type="spellStart"/>
      <w:r w:rsidR="000D4C42" w:rsidRPr="00062C55">
        <w:rPr>
          <w:rFonts w:ascii="Arial" w:hAnsi="Arial" w:cs="Arial"/>
        </w:rPr>
        <w:t>Kaoutzanis</w:t>
      </w:r>
      <w:proofErr w:type="spellEnd"/>
      <w:r w:rsidR="000D4C42" w:rsidRPr="00062C55">
        <w:rPr>
          <w:rFonts w:ascii="Arial" w:hAnsi="Arial" w:cs="Arial"/>
        </w:rPr>
        <w:t xml:space="preserve">, </w:t>
      </w:r>
      <w:proofErr w:type="spellStart"/>
      <w:r w:rsidR="000D4C42" w:rsidRPr="00062C55">
        <w:rPr>
          <w:rFonts w:ascii="Arial" w:hAnsi="Arial" w:cs="Arial"/>
        </w:rPr>
        <w:t>Winocour</w:t>
      </w:r>
      <w:proofErr w:type="spellEnd"/>
      <w:r w:rsidR="000D4C42" w:rsidRPr="00062C55">
        <w:rPr>
          <w:rFonts w:ascii="Arial" w:hAnsi="Arial" w:cs="Arial"/>
        </w:rPr>
        <w:t>,</w:t>
      </w:r>
      <w:r w:rsidR="004D770C" w:rsidRPr="00062C55">
        <w:rPr>
          <w:rFonts w:ascii="Arial" w:hAnsi="Arial" w:cs="Arial"/>
        </w:rPr>
        <w:t xml:space="preserve"> Jason Yu</w:t>
      </w:r>
      <w:r w:rsidR="00F020AA" w:rsidRPr="00062C55">
        <w:rPr>
          <w:rFonts w:ascii="Arial" w:hAnsi="Arial" w:cs="Arial"/>
        </w:rPr>
        <w:t xml:space="preserve">, David </w:t>
      </w:r>
      <w:proofErr w:type="spellStart"/>
      <w:r w:rsidR="00F020AA" w:rsidRPr="00062C55">
        <w:rPr>
          <w:rFonts w:ascii="Arial" w:hAnsi="Arial" w:cs="Arial"/>
        </w:rPr>
        <w:t>Khechoyan</w:t>
      </w:r>
      <w:proofErr w:type="spellEnd"/>
      <w:r w:rsidR="00F020AA" w:rsidRPr="00062C55">
        <w:rPr>
          <w:rFonts w:ascii="Arial" w:hAnsi="Arial" w:cs="Arial"/>
        </w:rPr>
        <w:t>, Brooke French</w:t>
      </w:r>
    </w:p>
    <w:p w14:paraId="168BAA24" w14:textId="77777777" w:rsidR="000D4C42" w:rsidRPr="00062C55" w:rsidRDefault="000D4C42" w:rsidP="000D4C42">
      <w:pPr>
        <w:pStyle w:val="NoSpacing"/>
        <w:rPr>
          <w:rFonts w:ascii="Arial" w:hAnsi="Arial" w:cs="Arial"/>
        </w:rPr>
      </w:pPr>
      <w:r w:rsidRPr="00062C55">
        <w:rPr>
          <w:rFonts w:ascii="Arial" w:hAnsi="Arial" w:cs="Arial"/>
        </w:rPr>
        <w:tab/>
      </w:r>
    </w:p>
    <w:p w14:paraId="070AF755" w14:textId="77777777" w:rsidR="0054455B" w:rsidRPr="00062C55" w:rsidRDefault="0054455B" w:rsidP="0054455B">
      <w:pPr>
        <w:pStyle w:val="NoSpacing"/>
        <w:ind w:left="720"/>
        <w:rPr>
          <w:rFonts w:ascii="Arial" w:hAnsi="Arial" w:cs="Arial"/>
        </w:rPr>
      </w:pPr>
      <w:r w:rsidRPr="00062C55">
        <w:rPr>
          <w:rFonts w:ascii="Arial" w:hAnsi="Arial" w:cs="Arial"/>
        </w:rPr>
        <w:t>Sara Douglass (Mathes’ PA)</w:t>
      </w:r>
    </w:p>
    <w:p w14:paraId="4ABF1999" w14:textId="77777777" w:rsidR="0054455B" w:rsidRPr="00062C55" w:rsidRDefault="0054455B" w:rsidP="0054455B">
      <w:pPr>
        <w:pStyle w:val="NoSpacing"/>
        <w:ind w:left="720"/>
        <w:rPr>
          <w:rFonts w:ascii="Arial" w:hAnsi="Arial" w:cs="Arial"/>
        </w:rPr>
      </w:pPr>
      <w:r w:rsidRPr="00062C55">
        <w:rPr>
          <w:rFonts w:ascii="Arial" w:hAnsi="Arial" w:cs="Arial"/>
        </w:rPr>
        <w:t>Ashley Jacob (</w:t>
      </w:r>
      <w:proofErr w:type="spellStart"/>
      <w:r w:rsidRPr="00062C55">
        <w:rPr>
          <w:rFonts w:ascii="Arial" w:hAnsi="Arial" w:cs="Arial"/>
        </w:rPr>
        <w:t>Kaoutzanis</w:t>
      </w:r>
      <w:proofErr w:type="spellEnd"/>
      <w:r w:rsidRPr="00062C55">
        <w:rPr>
          <w:rFonts w:ascii="Arial" w:hAnsi="Arial" w:cs="Arial"/>
        </w:rPr>
        <w:t>’ PA)</w:t>
      </w:r>
    </w:p>
    <w:p w14:paraId="2045D262" w14:textId="4E2E7D0E" w:rsidR="0054455B" w:rsidRPr="00062C55" w:rsidRDefault="0054455B" w:rsidP="0054455B">
      <w:pPr>
        <w:pStyle w:val="NoSpacing"/>
        <w:ind w:left="720"/>
        <w:rPr>
          <w:rFonts w:ascii="Arial" w:hAnsi="Arial" w:cs="Arial"/>
        </w:rPr>
      </w:pPr>
      <w:r w:rsidRPr="00062C55">
        <w:rPr>
          <w:rFonts w:ascii="Arial" w:hAnsi="Arial" w:cs="Arial"/>
        </w:rPr>
        <w:t>Peggy Walsh (</w:t>
      </w:r>
      <w:proofErr w:type="spellStart"/>
      <w:r w:rsidRPr="00062C55">
        <w:rPr>
          <w:rFonts w:ascii="Arial" w:hAnsi="Arial" w:cs="Arial"/>
        </w:rPr>
        <w:t>Winocour’s</w:t>
      </w:r>
      <w:proofErr w:type="spellEnd"/>
      <w:r w:rsidRPr="00062C55">
        <w:rPr>
          <w:rFonts w:ascii="Arial" w:hAnsi="Arial" w:cs="Arial"/>
        </w:rPr>
        <w:t xml:space="preserve"> PA)</w:t>
      </w:r>
    </w:p>
    <w:p w14:paraId="688050D5" w14:textId="3FB71D3A" w:rsidR="00F020AA" w:rsidRPr="00062C55" w:rsidRDefault="00F020AA" w:rsidP="0054455B">
      <w:pPr>
        <w:pStyle w:val="NoSpacing"/>
        <w:ind w:left="720"/>
        <w:rPr>
          <w:rFonts w:ascii="Arial" w:hAnsi="Arial" w:cs="Arial"/>
        </w:rPr>
      </w:pPr>
      <w:r w:rsidRPr="00062C55">
        <w:rPr>
          <w:rFonts w:ascii="Arial" w:hAnsi="Arial" w:cs="Arial"/>
        </w:rPr>
        <w:t xml:space="preserve">Audrey </w:t>
      </w:r>
      <w:proofErr w:type="spellStart"/>
      <w:r w:rsidRPr="00062C55">
        <w:rPr>
          <w:rFonts w:ascii="Arial" w:hAnsi="Arial" w:cs="Arial"/>
        </w:rPr>
        <w:t>Sindic</w:t>
      </w:r>
      <w:proofErr w:type="spellEnd"/>
      <w:r w:rsidRPr="00062C55">
        <w:rPr>
          <w:rFonts w:ascii="Arial" w:hAnsi="Arial" w:cs="Arial"/>
        </w:rPr>
        <w:t xml:space="preserve"> (Cohen’s PA)</w:t>
      </w:r>
    </w:p>
    <w:p w14:paraId="1822EC53" w14:textId="223558B2" w:rsidR="004D770C" w:rsidRPr="00062C55" w:rsidRDefault="00F020AA" w:rsidP="00062C55">
      <w:pPr>
        <w:pStyle w:val="NoSpacing"/>
        <w:ind w:left="720"/>
        <w:rPr>
          <w:rFonts w:ascii="Arial" w:hAnsi="Arial" w:cs="Arial"/>
        </w:rPr>
      </w:pPr>
      <w:r w:rsidRPr="00062C55">
        <w:rPr>
          <w:rFonts w:ascii="Arial" w:hAnsi="Arial" w:cs="Arial"/>
        </w:rPr>
        <w:t xml:space="preserve">Nicole </w:t>
      </w:r>
      <w:proofErr w:type="spellStart"/>
      <w:r w:rsidRPr="00062C55">
        <w:rPr>
          <w:rFonts w:ascii="Arial" w:hAnsi="Arial" w:cs="Arial"/>
        </w:rPr>
        <w:t>Ferreri</w:t>
      </w:r>
      <w:proofErr w:type="spellEnd"/>
      <w:r w:rsidRPr="00062C55">
        <w:rPr>
          <w:rFonts w:ascii="Arial" w:hAnsi="Arial" w:cs="Arial"/>
        </w:rPr>
        <w:t xml:space="preserve"> (Yu’s PA)</w:t>
      </w:r>
    </w:p>
    <w:p w14:paraId="73986759" w14:textId="77777777" w:rsidR="00062C55" w:rsidRPr="00062C55" w:rsidRDefault="00062C55" w:rsidP="00062C55">
      <w:pPr>
        <w:pStyle w:val="NoSpacing"/>
        <w:ind w:left="720"/>
        <w:rPr>
          <w:rFonts w:ascii="Arial" w:hAnsi="Arial" w:cs="Arial"/>
        </w:rPr>
      </w:pPr>
    </w:p>
    <w:p w14:paraId="0ED0EE8B" w14:textId="77777777" w:rsidR="000D4C42" w:rsidRPr="00062C55" w:rsidRDefault="000D4C42" w:rsidP="0054455B">
      <w:pPr>
        <w:pStyle w:val="NoSpacing"/>
        <w:rPr>
          <w:rFonts w:ascii="Arial" w:hAnsi="Arial" w:cs="Arial"/>
        </w:rPr>
      </w:pPr>
      <w:r w:rsidRPr="00062C55">
        <w:rPr>
          <w:rFonts w:ascii="Arial" w:hAnsi="Arial" w:cs="Arial"/>
        </w:rPr>
        <w:t>Most importantly - USE THE WIKI!!! Ucresident.com</w:t>
      </w:r>
    </w:p>
    <w:sectPr w:rsidR="000D4C42" w:rsidRPr="00062C55" w:rsidSect="005445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91877"/>
    <w:multiLevelType w:val="multilevel"/>
    <w:tmpl w:val="747AF6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FB603A"/>
    <w:multiLevelType w:val="hybridMultilevel"/>
    <w:tmpl w:val="107A6E8A"/>
    <w:lvl w:ilvl="0" w:tplc="889AE1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426E7C"/>
    <w:multiLevelType w:val="multilevel"/>
    <w:tmpl w:val="D5C44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A5D"/>
    <w:rsid w:val="00062C55"/>
    <w:rsid w:val="000D4C42"/>
    <w:rsid w:val="004B7A5D"/>
    <w:rsid w:val="004D770C"/>
    <w:rsid w:val="0054455B"/>
    <w:rsid w:val="00F02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94F86"/>
  <w15:chartTrackingRefBased/>
  <w15:docId w15:val="{5B3F0F17-A42B-4ED8-B1AE-27F31E98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55B"/>
    <w:pPr>
      <w:ind w:left="720"/>
      <w:contextualSpacing/>
    </w:pPr>
  </w:style>
  <w:style w:type="character" w:styleId="Strong">
    <w:name w:val="Strong"/>
    <w:basedOn w:val="DefaultParagraphFont"/>
    <w:uiPriority w:val="22"/>
    <w:qFormat/>
    <w:rsid w:val="0054455B"/>
    <w:rPr>
      <w:b/>
      <w:bCs/>
    </w:rPr>
  </w:style>
  <w:style w:type="character" w:styleId="Emphasis">
    <w:name w:val="Emphasis"/>
    <w:basedOn w:val="DefaultParagraphFont"/>
    <w:uiPriority w:val="20"/>
    <w:qFormat/>
    <w:rsid w:val="0054455B"/>
    <w:rPr>
      <w:i/>
      <w:iCs/>
    </w:rPr>
  </w:style>
  <w:style w:type="paragraph" w:styleId="NoSpacing">
    <w:name w:val="No Spacing"/>
    <w:uiPriority w:val="1"/>
    <w:qFormat/>
    <w:rsid w:val="0054455B"/>
    <w:pPr>
      <w:spacing w:after="0" w:line="240" w:lineRule="auto"/>
    </w:pPr>
  </w:style>
  <w:style w:type="paragraph" w:styleId="BalloonText">
    <w:name w:val="Balloon Text"/>
    <w:basedOn w:val="Normal"/>
    <w:link w:val="BalloonTextChar"/>
    <w:uiPriority w:val="99"/>
    <w:semiHidden/>
    <w:unhideWhenUsed/>
    <w:rsid w:val="000D4C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C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350015">
      <w:bodyDiv w:val="1"/>
      <w:marLeft w:val="0"/>
      <w:marRight w:val="0"/>
      <w:marTop w:val="0"/>
      <w:marBottom w:val="0"/>
      <w:divBdr>
        <w:top w:val="none" w:sz="0" w:space="0" w:color="auto"/>
        <w:left w:val="none" w:sz="0" w:space="0" w:color="auto"/>
        <w:bottom w:val="none" w:sz="0" w:space="0" w:color="auto"/>
        <w:right w:val="none" w:sz="0" w:space="0" w:color="auto"/>
      </w:divBdr>
      <w:divsChild>
        <w:div w:id="1561013297">
          <w:marLeft w:val="0"/>
          <w:marRight w:val="0"/>
          <w:marTop w:val="0"/>
          <w:marBottom w:val="0"/>
          <w:divBdr>
            <w:top w:val="none" w:sz="0" w:space="0" w:color="auto"/>
            <w:left w:val="none" w:sz="0" w:space="0" w:color="auto"/>
            <w:bottom w:val="none" w:sz="0" w:space="0" w:color="auto"/>
            <w:right w:val="none" w:sz="0" w:space="0" w:color="auto"/>
          </w:divBdr>
        </w:div>
      </w:divsChild>
    </w:div>
    <w:div w:id="2136168765">
      <w:bodyDiv w:val="1"/>
      <w:marLeft w:val="0"/>
      <w:marRight w:val="0"/>
      <w:marTop w:val="0"/>
      <w:marBottom w:val="0"/>
      <w:divBdr>
        <w:top w:val="none" w:sz="0" w:space="0" w:color="auto"/>
        <w:left w:val="none" w:sz="0" w:space="0" w:color="auto"/>
        <w:bottom w:val="none" w:sz="0" w:space="0" w:color="auto"/>
        <w:right w:val="none" w:sz="0" w:space="0" w:color="auto"/>
      </w:divBdr>
      <w:divsChild>
        <w:div w:id="347104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 Health</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Ohmes, Lucas</dc:creator>
  <cp:keywords/>
  <dc:description/>
  <cp:lastModifiedBy>Allenby, Taylor</cp:lastModifiedBy>
  <cp:revision>4</cp:revision>
  <cp:lastPrinted>2023-06-13T23:02:00Z</cp:lastPrinted>
  <dcterms:created xsi:type="dcterms:W3CDTF">2022-06-22T22:09:00Z</dcterms:created>
  <dcterms:modified xsi:type="dcterms:W3CDTF">2023-06-13T23:02:00Z</dcterms:modified>
</cp:coreProperties>
</file>